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rFonts w:eastAsia="arial" w:cs="arial" w:ascii="arial" w:hAnsi="arial"/>
          <w:sz w:val="48"/>
          <w:lang w:val="en-US" w:eastAsia="en-US"/>
        </w:rPr>
        <w:t>Alan Richmond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28"/>
          <w:lang w:val="en-US" w:eastAsia="en-US"/>
        </w:rPr>
        <w:t>Scientific Systems Programmer ex-NASA, Hubble Space Telescope</w:t>
      </w:r>
    </w:p>
    <w:p>
      <w:pPr>
        <w:pStyle w:val="NormalWeb"/>
        <w:spacing w:before="0" w:after="0"/>
        <w:rPr>
          <w:sz w:val="24"/>
          <w:lang w:val="en-US" w:eastAsia="en-US"/>
        </w:rPr>
      </w:pPr>
      <w:r>
        <w:rPr>
          <w:sz w:val="24"/>
          <w:lang w:val="en-US" w:eastAsia="en-US"/>
        </w:rPr>
        <w:t> </w:t>
      </w:r>
    </w:p>
    <w:tbl>
      <w:tblPr>
        <w:tblW w:w="9009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4504"/>
        <w:gridCol w:w="4504"/>
      </w:tblGrid>
      <w:tr>
        <w:trPr/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>30 Meadow Street,</w:t>
            </w:r>
          </w:p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>Ogmore Vale,</w:t>
            </w:r>
          </w:p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>CF32 7DG</w:t>
            </w:r>
          </w:p>
        </w:tc>
        <w:tc>
          <w:tcPr>
            <w:tcW w:w="4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>Tel: 01656 842 702</w:t>
            </w:r>
          </w:p>
          <w:p>
            <w:pPr>
              <w:pStyle w:val="NormalWeb"/>
              <w:spacing w:before="0" w:after="0"/>
              <w:rPr/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 xml:space="preserve">email: </w:t>
            </w:r>
            <w:hyperlink r:id="rId2">
              <w:r>
                <w:rPr>
                  <w:rStyle w:val="InternetLink"/>
                  <w:rFonts w:eastAsia="arial" w:cs="arial" w:ascii="arial" w:hAnsi="arial"/>
                  <w:sz w:val="18"/>
                  <w:lang w:val="en-US" w:eastAsia="en-US"/>
                </w:rPr>
                <w:t>alan@tuxar.uk</w:t>
              </w:r>
            </w:hyperlink>
          </w:p>
          <w:p>
            <w:pPr>
              <w:pStyle w:val="NormalWeb"/>
              <w:spacing w:before="0" w:after="0"/>
              <w:rPr/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 xml:space="preserve">web: </w:t>
            </w:r>
            <w:r>
              <w:rPr>
                <w:rFonts w:eastAsia="arial" w:cs="arial" w:ascii="arial" w:hAnsi="arial"/>
                <w:b/>
                <w:bCs/>
                <w:sz w:val="18"/>
                <w:lang w:val="en-US" w:eastAsia="en-US"/>
              </w:rPr>
              <w:t>http://tuxar.uk/alan-richmond/</w:t>
            </w:r>
          </w:p>
        </w:tc>
      </w:tr>
    </w:tbl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bCs/>
          <w:sz w:val="21"/>
          <w:szCs w:val="21"/>
          <w:lang w:val="en-US" w:eastAsia="en-US"/>
        </w:rPr>
        <w:t>Seeking position as computing lecturer, or software trainer in Python/WordPress/Linux;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bCs/>
          <w:sz w:val="21"/>
          <w:szCs w:val="21"/>
          <w:lang w:val="en-US" w:eastAsia="en-US"/>
        </w:rPr>
        <w:t>other r</w:t>
      </w:r>
      <w:r>
        <w:rPr>
          <w:rFonts w:eastAsia="arial" w:cs="arial" w:ascii="Cantarell" w:hAnsi="Cantarell"/>
          <w:b/>
          <w:bCs/>
          <w:sz w:val="21"/>
          <w:szCs w:val="21"/>
          <w:lang w:val="en-US" w:eastAsia="en-US"/>
        </w:rPr>
        <w:t>ô</w:t>
      </w:r>
      <w:r>
        <w:rPr>
          <w:rFonts w:eastAsia="arial" w:cs="arial" w:ascii="arial" w:hAnsi="arial"/>
          <w:b/>
          <w:bCs/>
          <w:sz w:val="21"/>
          <w:szCs w:val="21"/>
          <w:lang w:val="en-US" w:eastAsia="en-US"/>
        </w:rPr>
        <w:t>les (e.g. development) considered only in scientific applications.</w:t>
      </w:r>
    </w:p>
    <w:p>
      <w:pPr>
        <w:pStyle w:val="NormalWeb"/>
        <w:spacing w:before="0" w:after="0"/>
        <w:rPr>
          <w:rFonts w:ascii="arial" w:hAnsi="arial" w:eastAsia="arial" w:cs="arial"/>
          <w:b/>
          <w:b/>
          <w:bCs/>
          <w:sz w:val="21"/>
          <w:szCs w:val="21"/>
          <w:lang w:val="en-US" w:eastAsia="en-US"/>
        </w:rPr>
      </w:pPr>
      <w:r>
        <w:rPr>
          <w:rFonts w:eastAsia="arial" w:cs="arial" w:ascii="arial" w:hAnsi="arial"/>
          <w:b/>
          <w:bCs/>
          <w:sz w:val="21"/>
          <w:szCs w:val="21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bCs/>
          <w:color w:val="AAAAAA"/>
          <w:sz w:val="28"/>
          <w:szCs w:val="21"/>
          <w:lang w:val="en-US" w:eastAsia="en-US"/>
        </w:rPr>
        <w:t>Summary</w:t>
      </w:r>
    </w:p>
    <w:p>
      <w:pPr>
        <w:pStyle w:val="TextBody"/>
        <w:spacing w:before="0" w:after="0"/>
        <w:rPr>
          <w:rFonts w:ascii="inherit" w:hAnsi="inherit" w:eastAsia="arial" w:cs="arial"/>
          <w:b w:val="false"/>
          <w:i w:val="false"/>
          <w:caps w:val="false"/>
          <w:smallCaps w:val="false"/>
          <w:color w:val="161514"/>
          <w:spacing w:val="0"/>
          <w:sz w:val="21"/>
          <w:szCs w:val="21"/>
          <w:lang w:val="en-US" w:eastAsia="en-US"/>
        </w:rPr>
      </w:pPr>
      <w:r>
        <w:rPr/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eastAsia="arial" w:cs="arial" w:ascii="inherit" w:hAnsi="inherit"/>
          <w:b/>
          <w:i w:val="false"/>
          <w:caps w:val="false"/>
          <w:smallCaps w:val="false"/>
          <w:color w:val="161514"/>
          <w:spacing w:val="0"/>
          <w:sz w:val="21"/>
          <w:szCs w:val="21"/>
          <w:lang w:val="en-US" w:eastAsia="en-US"/>
        </w:rPr>
        <w:t>Skills</w:t>
      </w:r>
      <w:r>
        <w:rPr>
          <w:rStyle w:val="StrongEmphasis"/>
          <w:rFonts w:eastAsia="arial" w:cs="arial"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  <w:szCs w:val="21"/>
          <w:lang w:val="en-US" w:eastAsia="en-US"/>
        </w:rPr>
        <w:t>: Scientific Systems Programming, Software Engineering, Ubuntu Linux, Blogging with WordPress, Lecturing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Programmer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 Python, C, Perl, Fortran, etc.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Blogger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 </w:t>
      </w:r>
      <w:hyperlink r:id="rId3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Computing.Guide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4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Python3.Codes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 xml:space="preserve">, </w:t>
      </w:r>
      <w:hyperlink r:id="rId5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FractalArt.Gallery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6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Tuxar.uk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 using WordPress &amp; HTML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Scientific Systems software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 xml:space="preserve"> developer for </w:t>
      </w:r>
      <w:hyperlink r:id="rId7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NASA GSFC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8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Hubble Space Telescope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</w:t>
      </w:r>
      <w:hyperlink r:id="rId9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ESA/ESO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10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ESRF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11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JET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12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Max Planck IPP</w:t>
        </w:r>
      </w:hyperlink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Software Engineering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 for user interface, database, real-time control &amp; data acquisition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Entrepreneur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 founded 4 businesses, sold 2 (</w:t>
      </w:r>
      <w:hyperlink r:id="rId13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WDVL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 &amp; </w:t>
      </w:r>
      <w:hyperlink r:id="rId14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Curious Minds Science Shop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)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Teacher/Lecturer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 </w:t>
      </w:r>
      <w:hyperlink r:id="rId15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PGCE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/QTS, taught GCE sciences &amp; Computer Science A-level, lectured &amp; published </w:t>
      </w:r>
      <w:hyperlink r:id="rId16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papers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 on software &amp; web design at conferences &amp; organisations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E-commerce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 </w:t>
      </w:r>
      <w:hyperlink r:id="rId17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Curious Minds Science Shop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 with </w:t>
      </w:r>
      <w:hyperlink r:id="rId18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OpenCart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 &amp; MySQL, SEO, Google AdWords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hyperlink r:id="rId19" w:tgtFrame="_blank">
        <w:r>
          <w:rPr>
            <w:rStyle w:val="StrongEmphasis"/>
            <w:rFonts w:ascii="inherit" w:hAnsi="inherit"/>
            <w:b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ZEEF</w:t>
        </w:r>
      </w:hyperlink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 curator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 </w:t>
      </w:r>
      <w:hyperlink r:id="rId20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Python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21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Computer Science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22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Open Source Software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23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Fractals and Mathematical Art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24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Alan Turing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, </w:t>
      </w:r>
      <w:hyperlink r:id="rId25" w:tgtFrame="_blank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C90000"/>
            <w:spacing w:val="0"/>
            <w:sz w:val="21"/>
            <w:u w:val="none"/>
            <w:effect w:val="none"/>
          </w:rPr>
          <w:t>Hacking</w:t>
        </w:r>
      </w:hyperlink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330" w:before="0" w:after="0"/>
        <w:ind w:left="0" w:right="0" w:hanging="0"/>
        <w:rPr/>
      </w:pPr>
      <w:r>
        <w:rPr>
          <w:rStyle w:val="StrongEmphasis"/>
          <w:rFonts w:ascii="inherit" w:hAnsi="inherit"/>
          <w:b/>
          <w:i w:val="false"/>
          <w:caps w:val="false"/>
          <w:smallCaps w:val="false"/>
          <w:color w:val="161514"/>
          <w:spacing w:val="0"/>
          <w:sz w:val="21"/>
        </w:rPr>
        <w:t>Education</w:t>
      </w:r>
      <w:r>
        <w:rPr>
          <w:rFonts w:ascii="inherit" w:hAnsi="inherit"/>
          <w:b w:val="false"/>
          <w:i w:val="false"/>
          <w:caps w:val="false"/>
          <w:smallCaps w:val="false"/>
          <w:color w:val="161514"/>
          <w:spacing w:val="0"/>
          <w:sz w:val="21"/>
        </w:rPr>
        <w:t>: BA 2.1 Mathematics &amp; Physics, Open University; BSc 3rd Physics &amp; Mathematics, London; PGCE Science, Goldsmiths London.</w:t>
      </w:r>
    </w:p>
    <w:p>
      <w:pPr>
        <w:pStyle w:val="NormalWeb"/>
        <w:spacing w:before="0" w:after="0"/>
        <w:rPr>
          <w:rFonts w:ascii="arial" w:hAnsi="arial" w:eastAsia="arial" w:cs="arial"/>
          <w:sz w:val="21"/>
          <w:szCs w:val="21"/>
          <w:lang w:val="en-US" w:eastAsia="en-US"/>
        </w:rPr>
      </w:pPr>
      <w:r>
        <w:rPr>
          <w:rFonts w:eastAsia="arial" w:cs="arial" w:ascii="arial" w:hAnsi="arial"/>
          <w:sz w:val="21"/>
          <w:szCs w:val="21"/>
          <w:lang w:val="en-US" w:eastAsia="en-US"/>
        </w:rPr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color w:val="AAAAAA"/>
          <w:sz w:val="28"/>
          <w:lang w:val="en-US" w:eastAsia="en-US"/>
        </w:rPr>
        <w:t>Education</w:t>
      </w:r>
    </w:p>
    <w:p>
      <w:pPr>
        <w:pStyle w:val="NormalWeb"/>
        <w:spacing w:before="0" w:after="0"/>
        <w:rPr>
          <w:rFonts w:ascii="arial" w:hAnsi="arial" w:eastAsia="arial" w:cs="arial"/>
          <w:b/>
          <w:b/>
          <w:color w:val="AAAAAA"/>
          <w:sz w:val="28"/>
          <w:lang w:val="en-US" w:eastAsia="en-US"/>
        </w:rPr>
      </w:pPr>
      <w:r>
        <w:rPr>
          <w:rFonts w:eastAsia="arial" w:cs="arial" w:ascii="arial" w:hAnsi="arial"/>
          <w:b/>
          <w:color w:val="AAAAAA"/>
          <w:sz w:val="28"/>
          <w:lang w:val="en-US" w:eastAsia="en-US"/>
        </w:rPr>
      </w:r>
    </w:p>
    <w:tbl>
      <w:tblPr>
        <w:tblW w:w="9027" w:type="dxa"/>
        <w:jc w:val="left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996"/>
        <w:gridCol w:w="3009"/>
        <w:gridCol w:w="3022"/>
      </w:tblGrid>
      <w:tr>
        <w:trPr/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b/>
                <w:b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 w:eastAsia="en-US"/>
              </w:rPr>
              <w:t>Open University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b/>
                <w:b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 w:eastAsia="en-US"/>
              </w:rPr>
              <w:t>Goldsmith's College, London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rFonts w:eastAsia="arial" w:cs="arial" w:ascii="arial" w:hAnsi="arial"/>
                <w:b/>
                <w:sz w:val="18"/>
                <w:lang w:val="en-US" w:eastAsia="en-US"/>
              </w:rPr>
              <w:t>Queen Elizabeth College, London</w:t>
            </w:r>
          </w:p>
        </w:tc>
      </w:tr>
      <w:tr>
        <w:trPr/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color w:val="7F7F7F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color w:val="7F7F7F"/>
                <w:sz w:val="18"/>
                <w:lang w:val="en-US" w:eastAsia="en-US"/>
              </w:rPr>
              <w:t>Dec 1975 – Dec 1978</w:t>
            </w:r>
          </w:p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>BA  Maths &amp; Physics   2.1  Hons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color w:val="7F7F7F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color w:val="7F7F7F"/>
                <w:sz w:val="18"/>
                <w:lang w:val="en-US" w:eastAsia="en-US"/>
              </w:rPr>
              <w:t>Sep 1973 – Jul 1974</w:t>
            </w:r>
          </w:p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 xml:space="preserve">PGCE  Science   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Web"/>
              <w:spacing w:before="0" w:after="0"/>
              <w:rPr>
                <w:rFonts w:ascii="arial" w:hAnsi="arial" w:eastAsia="arial" w:cs="arial"/>
                <w:color w:val="7F7F7F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color w:val="7F7F7F"/>
                <w:sz w:val="18"/>
                <w:lang w:val="en-US" w:eastAsia="en-US"/>
              </w:rPr>
              <w:t xml:space="preserve">Oct 1969 – Jun 1972 </w:t>
            </w:r>
          </w:p>
          <w:p>
            <w:pPr>
              <w:pStyle w:val="NormalWeb"/>
              <w:spacing w:before="0" w:after="0"/>
              <w:rPr>
                <w:rFonts w:ascii="arial" w:hAnsi="arial" w:eastAsia="arial" w:cs="arial"/>
                <w:sz w:val="18"/>
                <w:lang w:val="en-US" w:eastAsia="en-US"/>
              </w:rPr>
            </w:pPr>
            <w:r>
              <w:rPr>
                <w:rFonts w:eastAsia="arial" w:cs="arial" w:ascii="arial" w:hAnsi="arial"/>
                <w:sz w:val="18"/>
                <w:lang w:val="en-US" w:eastAsia="en-US"/>
              </w:rPr>
              <w:t>BSc  Physics &amp; Maths 3rd Hons</w:t>
            </w:r>
          </w:p>
        </w:tc>
      </w:tr>
    </w:tbl>
    <w:p>
      <w:pPr>
        <w:pStyle w:val="NormalWeb"/>
        <w:spacing w:before="0" w:after="0"/>
        <w:rPr>
          <w:rFonts w:ascii="arial" w:hAnsi="arial" w:eastAsia="arial" w:cs="arial"/>
          <w:b/>
          <w:b/>
          <w:color w:val="AAAAAA"/>
          <w:sz w:val="28"/>
          <w:lang w:val="en-US" w:eastAsia="en-US"/>
        </w:rPr>
      </w:pPr>
      <w:r>
        <w:rPr>
          <w:rFonts w:eastAsia="arial" w:cs="arial" w:ascii="arial" w:hAnsi="arial"/>
          <w:b/>
          <w:color w:val="AAAAAA"/>
          <w:sz w:val="28"/>
          <w:lang w:val="en-US" w:eastAsia="en-US"/>
        </w:rPr>
      </w:r>
    </w:p>
    <w:p>
      <w:pPr>
        <w:pStyle w:val="NormalWeb"/>
        <w:pBdr>
          <w:bottom w:val="single" w:sz="14" w:space="0" w:color="7F7F7F"/>
        </w:pBdr>
        <w:spacing w:before="0" w:after="0"/>
        <w:rPr>
          <w:rFonts w:ascii="arial" w:hAnsi="arial" w:eastAsia="arial" w:cs="arial"/>
          <w:b/>
          <w:b/>
          <w:color w:val="AAAAAA"/>
          <w:sz w:val="28"/>
          <w:lang w:val="en-US" w:eastAsia="en-US"/>
        </w:rPr>
      </w:pPr>
      <w:r>
        <w:rPr>
          <w:rFonts w:eastAsia="arial" w:cs="arial" w:ascii="arial" w:hAnsi="arial"/>
          <w:b/>
          <w:color w:val="AAAAAA"/>
          <w:sz w:val="28"/>
          <w:lang w:val="en-US" w:eastAsia="en-US"/>
        </w:rPr>
      </w:r>
    </w:p>
    <w:p>
      <w:pPr>
        <w:pStyle w:val="NormalWeb"/>
        <w:pBdr>
          <w:bottom w:val="single" w:sz="14" w:space="0" w:color="7F7F7F"/>
        </w:pBdr>
        <w:spacing w:before="0" w:after="0"/>
        <w:rPr>
          <w:rFonts w:ascii="arial" w:hAnsi="arial" w:eastAsia="arial" w:cs="arial"/>
          <w:b/>
          <w:b/>
          <w:color w:val="AAAAAA"/>
          <w:sz w:val="28"/>
          <w:lang w:val="en-US" w:eastAsia="en-US"/>
        </w:rPr>
      </w:pPr>
      <w:r>
        <w:rPr>
          <w:rFonts w:eastAsia="arial" w:cs="arial" w:ascii="arial" w:hAnsi="arial"/>
          <w:b/>
          <w:color w:val="AAAAAA"/>
          <w:sz w:val="28"/>
          <w:lang w:val="en-US" w:eastAsia="en-US"/>
        </w:rPr>
        <w:t>Employment History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Computer Science Blogger, Self unemployed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June 2013 – Now   </w:t>
      </w:r>
      <w:r>
        <w:rPr>
          <w:rFonts w:eastAsia="arial" w:cs="arial" w:ascii="arial" w:hAnsi="arial"/>
          <w:sz w:val="18"/>
          <w:lang w:val="en-US" w:eastAsia="en-US"/>
        </w:rPr>
        <w:t>Bridgend, South Wales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sz w:val="18"/>
          <w:lang w:val="en-US" w:eastAsia="en-US"/>
        </w:rPr>
        <w:t xml:space="preserve">Took a break after selling previous business. Blogging on Python3.codes, Tuxar.uk, FractalArt.Gallery, Computing.Guide </w:t>
      </w:r>
    </w:p>
    <w:p>
      <w:pPr>
        <w:pStyle w:val="NormalWeb"/>
        <w:spacing w:before="0" w:after="0"/>
        <w:rPr>
          <w:rFonts w:ascii="courier" w:hAnsi="courier" w:eastAsia="courier" w:cs="courier"/>
          <w:b/>
          <w:b/>
          <w:sz w:val="12"/>
          <w:lang w:val="en-US" w:eastAsia="en-US"/>
        </w:rPr>
      </w:pPr>
      <w:r>
        <w:rPr>
          <w:rFonts w:eastAsia="courier" w:cs="courier" w:ascii="courier" w:hAnsi="courier"/>
          <w:b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b/>
          <w:b/>
          <w:sz w:val="12"/>
          <w:lang w:val="en-US" w:eastAsia="en-US"/>
        </w:rPr>
      </w:pPr>
      <w:r>
        <w:rPr>
          <w:rFonts w:eastAsia="courier" w:cs="courier" w:ascii="courier" w:hAnsi="courier"/>
          <w:b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Founder and Technical Manager, Curious Minds Science Shop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August 2004 – May 2013   </w:t>
      </w:r>
      <w:r>
        <w:rPr>
          <w:rFonts w:eastAsia="arial" w:cs="arial" w:ascii="arial" w:hAnsi="arial"/>
          <w:sz w:val="18"/>
          <w:lang w:val="en-US" w:eastAsia="en-US"/>
        </w:rPr>
        <w:t xml:space="preserve">Hereford , United Kingdom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Created Curious Minds. Developed &amp; maintained website using osCommerce &amp; OpenCart. Selected, priced, &amp; added new products. Created graphics, took product photos. Promoted with Google AdWords, magazine ads. Developed new products. Customer technical support. Warehouse operations. Negotiated sale of business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Managing Editor of EncycloZine, Self-employed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March 1999 – September 2010   </w:t>
      </w:r>
      <w:r>
        <w:rPr>
          <w:rFonts w:eastAsia="arial" w:cs="arial" w:ascii="arial" w:hAnsi="arial"/>
          <w:sz w:val="18"/>
          <w:lang w:val="en-US" w:eastAsia="en-US"/>
        </w:rPr>
        <w:t xml:space="preserve">Charlottesville, VA, United States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Editor &amp; webmaster. Development of EncycloZine - a concise illustrated on-line encyclopedia (pre-Wikipedia). Wrote &amp; commissioned articles on educational topics. Developed maintenance utilities, style sheets, &amp; other web support. Integrated XML feeds. Promoted with Google Adwords &amp; SEO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Managing Editor of Web Developer's Virtual Library, internet.com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March 1998 – March 1999   </w:t>
      </w:r>
      <w:r>
        <w:rPr>
          <w:rFonts w:eastAsia="arial" w:cs="arial" w:ascii="arial" w:hAnsi="arial"/>
          <w:sz w:val="18"/>
          <w:lang w:val="en-US" w:eastAsia="en-US"/>
        </w:rPr>
        <w:t xml:space="preserve">Charlottesville, VA , United States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Operated WDVL.com - one of the web's most popular web developer sites. Wrote &amp; commissioned articles on web development. Coordinated remote staff &amp; authors from home office. Liaised with head office in Westport, CT. Grew site's monthly page views from 1 to 3 million, increased ad revenue.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Web Consultant, Editor and Webmaster, Self-employed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February 1995 – February 1998   </w:t>
      </w:r>
      <w:r>
        <w:rPr>
          <w:rFonts w:eastAsia="arial" w:cs="arial" w:ascii="arial" w:hAnsi="arial"/>
          <w:sz w:val="18"/>
          <w:lang w:val="en-US" w:eastAsia="en-US"/>
        </w:rPr>
        <w:t xml:space="preserve">Washington, DC , United States 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sz w:val="18"/>
          <w:lang w:val="en-US" w:eastAsia="en-US"/>
        </w:rPr>
        <w:t>Designed &amp; built web sites for clients. Founded Web Developer's Virtual Library (WDVL.com). Wrote &amp; commissioned articles on web development. Developed content, maintenance utilities, style sheets, &amp; other web support. Presented HTML &amp; CGI tutorials at many conferences. Sold WDVL to Mecklermedia (now internet.com).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Principal Systems Engineer, NASA Goddard Space Flight Center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March 1993 – August 1995   </w:t>
      </w:r>
      <w:r>
        <w:rPr>
          <w:rFonts w:eastAsia="arial" w:cs="arial" w:ascii="arial" w:hAnsi="arial"/>
          <w:sz w:val="18"/>
          <w:lang w:val="en-US" w:eastAsia="en-US"/>
        </w:rPr>
        <w:t xml:space="preserve">Washington, DC , United States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Developed an interactive web site to query astronomical satellite data &amp; deliver products (e.g. images). Developed a prototype web site for the Starchild proposal to NASA, to help children ages 7-14 begin to learn about the universe. Group leader for 6 programmers. Monitored their technical performance; reviewed deliverables &amp; enforced standards.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Head of Data Acquisition Group, European Synchrotron Radiation Facility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November 1990 – March 1993   </w:t>
      </w:r>
      <w:r>
        <w:rPr>
          <w:rFonts w:eastAsia="arial" w:cs="arial" w:ascii="arial" w:hAnsi="arial"/>
          <w:sz w:val="18"/>
          <w:lang w:val="en-US" w:eastAsia="en-US"/>
        </w:rPr>
        <w:t xml:space="preserve">Grenoble , France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Allocated &amp; monitored tasks of 4 programmers. Developed GUIs for beamline experiments. Implemented software &amp; documentation standards. Founded Software Practices Group &amp; led development of General Programming Standards.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>May 1990 November 1990  UK Unemployed</w:t>
      </w:r>
    </w:p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Senior Software Systems Engineer, Space Telescope Science Institute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August 1988 – May 1990   </w:t>
      </w:r>
      <w:r>
        <w:rPr>
          <w:rFonts w:eastAsia="arial" w:cs="arial" w:ascii="arial" w:hAnsi="arial"/>
          <w:sz w:val="18"/>
          <w:lang w:val="en-US" w:eastAsia="en-US"/>
        </w:rPr>
        <w:t xml:space="preserve">Baltimore, MD , United States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Developed user interfaces for HST scientific operations. Enhanced the Proposal Entry Processor software, e.g. addition of Solar System Target List. Wrote HST Resource Usage Tool. Liaised with European colleagues.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Senior Software Systems Engineer, Space Telescope European Coordinating Facility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July 1985 – July 1988   </w:t>
      </w:r>
      <w:r>
        <w:rPr>
          <w:rFonts w:eastAsia="arial" w:cs="arial" w:ascii="arial" w:hAnsi="arial"/>
          <w:sz w:val="18"/>
          <w:lang w:val="en-US" w:eastAsia="en-US"/>
        </w:rPr>
        <w:t xml:space="preserve">Garching, Munich , Germany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Developed user interfaces for HST scientific operations, e.g. to allow astronomers to browse Archive &amp; request images. Led ESO WG on software standards &amp; the European Space Information System (ESIS) WG on UI Requirements.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JET Software Consultant, Max Planck Institute for Plasma Physics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February 1983 – July 1986   </w:t>
      </w:r>
      <w:r>
        <w:rPr>
          <w:rFonts w:eastAsia="arial" w:cs="arial" w:ascii="arial" w:hAnsi="arial"/>
          <w:sz w:val="18"/>
          <w:lang w:val="en-US" w:eastAsia="en-US"/>
        </w:rPr>
        <w:t xml:space="preserve">Garching, Munich , Germany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Designed &amp; developed user interfaces &amp; control &amp; data acquisition software for plasma diagnostics; installed &amp; commissioned at JET (which was the world's largest magnetic confinement fusion experiment).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Software Consultant, Tractebel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April 1979 – May 1983   </w:t>
      </w:r>
      <w:r>
        <w:rPr>
          <w:rFonts w:eastAsia="arial" w:cs="arial" w:ascii="arial" w:hAnsi="arial"/>
          <w:sz w:val="18"/>
          <w:lang w:val="en-US" w:eastAsia="en-US"/>
        </w:rPr>
        <w:t xml:space="preserve">Culham , United Kingdom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 xml:space="preserve">Extended display management, database, &amp; monitoring systems for nuclear power stations. Transferred to </w:t>
      </w:r>
      <w:r>
        <w:rPr>
          <w:rFonts w:eastAsia="arial" w:cs="arial" w:ascii="arial" w:hAnsi="arial"/>
          <w:b/>
          <w:bCs/>
          <w:sz w:val="18"/>
          <w:lang w:val="en-US" w:eastAsia="en-US"/>
        </w:rPr>
        <w:t>JET</w:t>
      </w:r>
      <w:r>
        <w:rPr>
          <w:rFonts w:eastAsia="arial" w:cs="arial" w:ascii="arial" w:hAnsi="arial"/>
          <w:sz w:val="18"/>
          <w:lang w:val="en-US" w:eastAsia="en-US"/>
        </w:rPr>
        <w:t>, Culham, to design &amp; develop real-time &amp; interactive components of the control &amp; data acquisition database.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Demonstrator / Research Associate, Loughborough University Dept of Engineering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March 1978 – March 1979   </w:t>
      </w:r>
      <w:r>
        <w:rPr>
          <w:rFonts w:eastAsia="arial" w:cs="arial" w:ascii="arial" w:hAnsi="arial"/>
          <w:sz w:val="18"/>
          <w:lang w:val="en-US" w:eastAsia="en-US"/>
        </w:rPr>
        <w:t xml:space="preserve">Loughborough , United Kingdom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Assist students and staff in the Department of Engineering Mathematics.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Scientific Analyst, Wimpey Laboratories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September 1975 – February 1978   </w:t>
      </w:r>
      <w:r>
        <w:rPr>
          <w:rFonts w:eastAsia="arial" w:cs="arial" w:ascii="arial" w:hAnsi="arial"/>
          <w:sz w:val="18"/>
          <w:lang w:val="en-US" w:eastAsia="en-US"/>
        </w:rPr>
        <w:t xml:space="preserve">Hayes , United Kingdom </w:t>
      </w:r>
    </w:p>
    <w:p>
      <w:pPr>
        <w:pStyle w:val="NormalWeb"/>
        <w:spacing w:before="0" w:after="0"/>
        <w:rPr>
          <w:rFonts w:ascii="arial" w:hAnsi="arial" w:eastAsia="arial" w:cs="arial"/>
          <w:sz w:val="18"/>
          <w:lang w:val="en-US" w:eastAsia="en-US"/>
        </w:rPr>
      </w:pPr>
      <w:r>
        <w:rPr>
          <w:rFonts w:eastAsia="arial" w:cs="arial" w:ascii="arial" w:hAnsi="arial"/>
          <w:sz w:val="18"/>
          <w:lang w:val="en-US" w:eastAsia="en-US"/>
        </w:rPr>
        <w:t>Supported users, specified requirements, designed, documented &amp; programmed civil engineering applications. Constructed laboratory database systems, e.g. off-line storage of test results for plotting.</w:t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>
          <w:rFonts w:ascii="courier" w:hAnsi="courier" w:eastAsia="courier" w:cs="courier"/>
          <w:sz w:val="12"/>
          <w:lang w:val="en-US" w:eastAsia="en-US"/>
        </w:rPr>
      </w:pPr>
      <w:r>
        <w:rPr>
          <w:rFonts w:eastAsia="courier" w:cs="courier" w:ascii="courier" w:hAnsi="courier"/>
          <w:sz w:val="12"/>
          <w:lang w:val="en-US" w:eastAsia="en-US"/>
        </w:rPr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b/>
          <w:sz w:val="18"/>
          <w:lang w:val="en-US" w:eastAsia="en-US"/>
        </w:rPr>
        <w:t>Science Teacher, London Borough of Merton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color w:val="7F7F7F"/>
          <w:sz w:val="18"/>
          <w:lang w:val="en-US" w:eastAsia="en-US"/>
        </w:rPr>
        <w:t xml:space="preserve">September 1974 – August 1975   </w:t>
      </w:r>
      <w:r>
        <w:rPr>
          <w:rFonts w:eastAsia="arial" w:cs="arial" w:ascii="arial" w:hAnsi="arial"/>
          <w:sz w:val="18"/>
          <w:lang w:val="en-US" w:eastAsia="en-US"/>
        </w:rPr>
        <w:t xml:space="preserve">Wimbledon , United Kingdom </w:t>
      </w:r>
    </w:p>
    <w:p>
      <w:pPr>
        <w:pStyle w:val="NormalWeb"/>
        <w:spacing w:before="0" w:after="0"/>
        <w:rPr/>
      </w:pPr>
      <w:r>
        <w:rPr>
          <w:rFonts w:eastAsia="arial" w:cs="arial" w:ascii="arial" w:hAnsi="arial"/>
          <w:sz w:val="18"/>
          <w:lang w:val="en-US" w:eastAsia="en-US"/>
        </w:rPr>
        <w:t>Taught GCE Physics and Chemistry, and A-level Computer Science for which I was wholly responsible.</w:t>
      </w:r>
    </w:p>
    <w:p>
      <w:pPr>
        <w:pStyle w:val="NormalWeb"/>
        <w:spacing w:before="0" w:after="0"/>
        <w:rPr>
          <w:rFonts w:ascii="arial" w:hAnsi="arial" w:eastAsia="arial" w:cs="arial"/>
          <w:b/>
          <w:b/>
          <w:color w:val="AAAAAA"/>
          <w:sz w:val="18"/>
          <w:lang w:val="en-US" w:eastAsia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  <w:font w:name="Cantarell">
    <w:charset w:val="01"/>
    <w:family w:val="roman"/>
    <w:pitch w:val="variable"/>
  </w:font>
  <w:font w:name="inherit">
    <w:charset w:val="01"/>
    <w:family w:val="auto"/>
    <w:pitch w:val="default"/>
  </w:font>
  <w:font w:name="courier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Lohit Hind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qFormat/>
    <w:pPr/>
    <w:rPr>
      <w:rFonts w:ascii="Arial" w:hAnsi="Arial" w:eastAsia="Arial" w:cs="Arial"/>
      <w:sz w:val="18"/>
      <w:lang w:val="en-US"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an@tuxar.uk" TargetMode="External"/><Relationship Id="rId3" Type="http://schemas.openxmlformats.org/officeDocument/2006/relationships/hyperlink" Target="http://computing.guide/" TargetMode="External"/><Relationship Id="rId4" Type="http://schemas.openxmlformats.org/officeDocument/2006/relationships/hyperlink" Target="http://python3.codes/" TargetMode="External"/><Relationship Id="rId5" Type="http://schemas.openxmlformats.org/officeDocument/2006/relationships/hyperlink" Target="http://fractalart.gallery/" TargetMode="External"/><Relationship Id="rId6" Type="http://schemas.openxmlformats.org/officeDocument/2006/relationships/hyperlink" Target="http://tuxar.uk/" TargetMode="External"/><Relationship Id="rId7" Type="http://schemas.openxmlformats.org/officeDocument/2006/relationships/hyperlink" Target="https://heasarc.gsfc.nasa.gov/" TargetMode="External"/><Relationship Id="rId8" Type="http://schemas.openxmlformats.org/officeDocument/2006/relationships/hyperlink" Target="http://www.stsci.edu/portal/" TargetMode="External"/><Relationship Id="rId9" Type="http://schemas.openxmlformats.org/officeDocument/2006/relationships/hyperlink" Target="http://www.stecf.org/" TargetMode="External"/><Relationship Id="rId10" Type="http://schemas.openxmlformats.org/officeDocument/2006/relationships/hyperlink" Target="http://www.esrf.eu/" TargetMode="External"/><Relationship Id="rId11" Type="http://schemas.openxmlformats.org/officeDocument/2006/relationships/hyperlink" Target="https://www.euro-fusion.org/jet/" TargetMode="External"/><Relationship Id="rId12" Type="http://schemas.openxmlformats.org/officeDocument/2006/relationships/hyperlink" Target="http://www.ipp.mpg.de/2285/en" TargetMode="External"/><Relationship Id="rId13" Type="http://schemas.openxmlformats.org/officeDocument/2006/relationships/hyperlink" Target="https://web.archive.org/web/20111126234959/http://wdvl.com/" TargetMode="External"/><Relationship Id="rId14" Type="http://schemas.openxmlformats.org/officeDocument/2006/relationships/hyperlink" Target="http://www.curiousminds.co.uk/" TargetMode="External"/><Relationship Id="rId15" Type="http://schemas.openxmlformats.org/officeDocument/2006/relationships/hyperlink" Target="http://www.gold.ac.uk/pgce/secondary-science/" TargetMode="External"/><Relationship Id="rId16" Type="http://schemas.openxmlformats.org/officeDocument/2006/relationships/hyperlink" Target="http://tuxar.uk/alan-richmond/academic-publications/" TargetMode="External"/><Relationship Id="rId17" Type="http://schemas.openxmlformats.org/officeDocument/2006/relationships/hyperlink" Target="http://www.curiousminds.co.uk/" TargetMode="External"/><Relationship Id="rId18" Type="http://schemas.openxmlformats.org/officeDocument/2006/relationships/hyperlink" Target="http://www.opencart.com/" TargetMode="External"/><Relationship Id="rId19" Type="http://schemas.openxmlformats.org/officeDocument/2006/relationships/hyperlink" Target="https://zeef.com/" TargetMode="External"/><Relationship Id="rId20" Type="http://schemas.openxmlformats.org/officeDocument/2006/relationships/hyperlink" Target="https://python.zeef.com/alan.richmond" TargetMode="External"/><Relationship Id="rId21" Type="http://schemas.openxmlformats.org/officeDocument/2006/relationships/hyperlink" Target="https://computer-science.zeef.com/alan.richmond" TargetMode="External"/><Relationship Id="rId22" Type="http://schemas.openxmlformats.org/officeDocument/2006/relationships/hyperlink" Target="https://open-source-software.zeef.com/alan.richmond" TargetMode="External"/><Relationship Id="rId23" Type="http://schemas.openxmlformats.org/officeDocument/2006/relationships/hyperlink" Target="https://fractals-and-mathematical-art.zeef.com/alan.richmond" TargetMode="External"/><Relationship Id="rId24" Type="http://schemas.openxmlformats.org/officeDocument/2006/relationships/hyperlink" Target="https://alan-turing.zeef.com/alan.richmond" TargetMode="External"/><Relationship Id="rId25" Type="http://schemas.openxmlformats.org/officeDocument/2006/relationships/hyperlink" Target="https://hacking.zeef.com/alan.richmond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221</TotalTime>
  <Application>LibreOffice/5.0.5.2$Linux_X86_64 LibreOffice_project/00m0$Build-2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2014-01-26T14:24:35Z</dcterms:created>
  <dc:creator>Alan Richmond</dc:creator>
  <dc:language>en-US</dc:language>
  <cp:lastModifiedBy>Alan Richmond</cp:lastModifiedBy>
  <cp:lastPrinted>2014-01-26T18:49:14Z</cp:lastPrinted>
  <dcterms:modified xsi:type="dcterms:W3CDTF">2016-04-06T12:12:43Z</dcterms:modified>
  <cp:revision>21</cp:revision>
</cp:coreProperties>
</file>